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CF" w:rsidRPr="00A550CF" w:rsidRDefault="00A550CF" w:rsidP="00A55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50CF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3027B5" w:rsidRDefault="00A550CF" w:rsidP="00A55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50CF">
        <w:rPr>
          <w:rFonts w:ascii="Times New Roman" w:hAnsi="Times New Roman" w:cs="Times New Roman"/>
          <w:b/>
          <w:sz w:val="24"/>
        </w:rPr>
        <w:t>о рассчитываемой за календарный год среднемесячной заработной плате директора и заместителя директора по УСР МУ ДО СШ р.п. Дергачи Саратовской области за 2023 г.</w:t>
      </w:r>
    </w:p>
    <w:p w:rsidR="00A550CF" w:rsidRDefault="00A550CF" w:rsidP="00A55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550CF" w:rsidTr="00A550CF"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Фонд начисленной заработной платы работника за год, руб.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полных календарных месяцев, фактически отработанных работником</w:t>
            </w:r>
          </w:p>
        </w:tc>
        <w:tc>
          <w:tcPr>
            <w:tcW w:w="1915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Среднемесячная заработная плата</w:t>
            </w:r>
          </w:p>
        </w:tc>
      </w:tr>
      <w:tr w:rsidR="00A550CF" w:rsidTr="00A550CF"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Сергазиев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Курмангали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Тыякович</w:t>
            </w:r>
            <w:proofErr w:type="spellEnd"/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601367,74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15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50113,87</w:t>
            </w:r>
          </w:p>
        </w:tc>
      </w:tr>
      <w:tr w:rsidR="00A550CF" w:rsidTr="00A550CF"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учебно-спортивной работе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Сергей Анатольевич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406906,48</w:t>
            </w:r>
          </w:p>
        </w:tc>
        <w:tc>
          <w:tcPr>
            <w:tcW w:w="1914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15" w:type="dxa"/>
          </w:tcPr>
          <w:p w:rsidR="00A550CF" w:rsidRDefault="00A550CF" w:rsidP="00A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33908,87</w:t>
            </w:r>
          </w:p>
        </w:tc>
      </w:tr>
    </w:tbl>
    <w:p w:rsidR="00A550CF" w:rsidRPr="00A550CF" w:rsidRDefault="00A550CF" w:rsidP="00A55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550CF" w:rsidRPr="00A550CF" w:rsidSect="003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0CF"/>
    <w:rsid w:val="003027B5"/>
    <w:rsid w:val="00A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2024-05-31T10:15:00Z</dcterms:created>
  <dcterms:modified xsi:type="dcterms:W3CDTF">2024-05-31T10:19:00Z</dcterms:modified>
</cp:coreProperties>
</file>